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612F66" w:rsidRPr="00BA6467" w:rsidRDefault="00806D09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5D6358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D8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bookmarkStart w:id="0" w:name="_GoBack"/>
            <w:bookmarkEnd w:id="0"/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:rsidR="00BA6467" w:rsidRPr="00BA6467" w:rsidRDefault="00BA6467" w:rsidP="0080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«</w:t>
            </w:r>
            <w:r w:rsidR="00806D0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Литература» 7 класс автор </w:t>
            </w:r>
            <w:r w:rsidR="00D8289C">
              <w:rPr>
                <w:rFonts w:ascii="Times New Roman" w:hAnsi="Times New Roman" w:cs="Times New Roman"/>
                <w:sz w:val="24"/>
                <w:szCs w:val="24"/>
              </w:rPr>
              <w:t xml:space="preserve">Г.С. </w:t>
            </w:r>
            <w:proofErr w:type="spellStart"/>
            <w:r w:rsidR="00D8289C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рекомендовано Министерством про</w:t>
            </w:r>
            <w:r w:rsidR="005D6358">
              <w:rPr>
                <w:rFonts w:ascii="Times New Roman" w:hAnsi="Times New Roman" w:cs="Times New Roman"/>
                <w:sz w:val="24"/>
                <w:szCs w:val="24"/>
              </w:rPr>
              <w:t>свещения Ро</w:t>
            </w:r>
            <w:r w:rsidR="00D8289C">
              <w:rPr>
                <w:rFonts w:ascii="Times New Roman" w:hAnsi="Times New Roman" w:cs="Times New Roman"/>
                <w:sz w:val="24"/>
                <w:szCs w:val="24"/>
              </w:rPr>
              <w:t xml:space="preserve">ссийской </w:t>
            </w:r>
            <w:proofErr w:type="gramStart"/>
            <w:r w:rsidR="00D8289C">
              <w:rPr>
                <w:rFonts w:ascii="Times New Roman" w:hAnsi="Times New Roman" w:cs="Times New Roman"/>
                <w:sz w:val="24"/>
                <w:szCs w:val="24"/>
              </w:rPr>
              <w:t>Федерации  «</w:t>
            </w:r>
            <w:proofErr w:type="gramEnd"/>
            <w:r w:rsidR="00D8289C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  <w:r w:rsidR="002B5356">
              <w:rPr>
                <w:rFonts w:ascii="Times New Roman" w:hAnsi="Times New Roman" w:cs="Times New Roman"/>
                <w:sz w:val="24"/>
                <w:szCs w:val="24"/>
              </w:rPr>
              <w:t>», 2019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BA6467" w:rsidRPr="00BA6467" w:rsidRDefault="00D8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И.Н.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D8289C" w:rsidRPr="00804CCF" w:rsidRDefault="00D8289C" w:rsidP="00D8289C">
            <w:pPr>
              <w:pStyle w:val="a5"/>
              <w:contextualSpacing/>
              <w:rPr>
                <w:rFonts w:ascii="Times New Roman" w:hAnsi="Times New Roman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  <w:lang w:val="ru-RU"/>
              </w:rPr>
              <w:t xml:space="preserve">- </w:t>
            </w:r>
            <w:r w:rsidRPr="00804CCF">
              <w:rPr>
                <w:rFonts w:ascii="Times New Roman" w:hAnsi="Times New Roman"/>
                <w:szCs w:val="24"/>
                <w:shd w:val="clear" w:color="auto" w:fill="FFFFFF"/>
                <w:lang w:val="ru-RU"/>
              </w:rPr>
              <w:t xml:space="preserve">создание условий для воспитания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 </w:t>
            </w:r>
          </w:p>
          <w:p w:rsidR="00D8289C" w:rsidRPr="00804CCF" w:rsidRDefault="00D8289C" w:rsidP="00D8289C">
            <w:pPr>
              <w:pStyle w:val="a5"/>
              <w:contextualSpacing/>
              <w:rPr>
                <w:rFonts w:ascii="Times New Roman" w:hAnsi="Times New Roman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  <w:lang w:val="ru-RU"/>
              </w:rPr>
              <w:t xml:space="preserve">- </w:t>
            </w:r>
            <w:r w:rsidRPr="00804CCF">
              <w:rPr>
                <w:rFonts w:ascii="Times New Roman" w:hAnsi="Times New Roman"/>
                <w:szCs w:val="24"/>
                <w:shd w:val="clear" w:color="auto" w:fill="FFFFFF"/>
                <w:lang w:val="ru-RU"/>
              </w:rPr>
              <w:t xml:space="preserve">создание условий для развития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 </w:t>
            </w:r>
          </w:p>
          <w:p w:rsidR="00D8289C" w:rsidRPr="00804CCF" w:rsidRDefault="00D8289C" w:rsidP="00D8289C">
            <w:pPr>
              <w:pStyle w:val="a5"/>
              <w:contextualSpacing/>
              <w:rPr>
                <w:rFonts w:ascii="Times New Roman" w:hAnsi="Times New Roman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  <w:lang w:val="ru-RU"/>
              </w:rPr>
              <w:t xml:space="preserve">- </w:t>
            </w:r>
            <w:r w:rsidRPr="00804CCF">
              <w:rPr>
                <w:rFonts w:ascii="Times New Roman" w:hAnsi="Times New Roman"/>
                <w:szCs w:val="24"/>
                <w:shd w:val="clear" w:color="auto" w:fill="FFFFFF"/>
                <w:lang w:val="ru-RU"/>
              </w:rPr>
              <w:t xml:space="preserve">создание условий для освоения текстов художественных произведений в единстве формы и содержания, основных историко-литературных сведений и теоретико-литературных понятий; </w:t>
            </w:r>
          </w:p>
          <w:p w:rsidR="00BA6467" w:rsidRPr="00D8289C" w:rsidRDefault="00D8289C" w:rsidP="00D8289C">
            <w:pPr>
              <w:pStyle w:val="a5"/>
              <w:contextualSpacing/>
              <w:rPr>
                <w:rFonts w:ascii="Times New Roman" w:hAnsi="Times New Roman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  <w:lang w:val="ru-RU"/>
              </w:rPr>
              <w:t xml:space="preserve">- </w:t>
            </w:r>
            <w:r w:rsidRPr="00804CCF">
              <w:rPr>
                <w:rFonts w:ascii="Times New Roman" w:hAnsi="Times New Roman"/>
                <w:szCs w:val="24"/>
                <w:shd w:val="clear" w:color="auto" w:fill="FFFFFF"/>
                <w:lang w:val="ru-RU"/>
              </w:rPr>
              <w:t>создание условий для овладения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2" w:type="dxa"/>
          </w:tcPr>
          <w:p w:rsidR="002B5356" w:rsidRDefault="00D8289C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– 1ч</w:t>
            </w:r>
          </w:p>
          <w:p w:rsidR="00D8289C" w:rsidRDefault="00D8289C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устного народного творчества – 3ч</w:t>
            </w:r>
          </w:p>
          <w:p w:rsidR="00D8289C" w:rsidRDefault="00D8289C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древнерусской литературы – 2ч</w:t>
            </w:r>
          </w:p>
          <w:p w:rsidR="00D8289C" w:rsidRDefault="00D8289C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русской литературы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D82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 – 8ч</w:t>
            </w:r>
          </w:p>
          <w:p w:rsidR="00D8289C" w:rsidRDefault="00D8289C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русской литературе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 – 28ч</w:t>
            </w:r>
          </w:p>
          <w:p w:rsidR="00D8289C" w:rsidRDefault="00D8289C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русской литературы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82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 – 18ч</w:t>
            </w:r>
          </w:p>
          <w:p w:rsidR="00D8289C" w:rsidRDefault="00D8289C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зарубежной литературы – 7ч</w:t>
            </w:r>
          </w:p>
          <w:p w:rsidR="00D8289C" w:rsidRPr="00D8289C" w:rsidRDefault="00D8289C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Итого:68ч</w:t>
            </w:r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0F347B"/>
    <w:multiLevelType w:val="multilevel"/>
    <w:tmpl w:val="0778D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B6D46"/>
    <w:multiLevelType w:val="hybridMultilevel"/>
    <w:tmpl w:val="EFE840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67"/>
    <w:rsid w:val="00264226"/>
    <w:rsid w:val="0028389C"/>
    <w:rsid w:val="002B5356"/>
    <w:rsid w:val="0034517D"/>
    <w:rsid w:val="005D6358"/>
    <w:rsid w:val="00612F66"/>
    <w:rsid w:val="00653A8E"/>
    <w:rsid w:val="006F13AC"/>
    <w:rsid w:val="00806D09"/>
    <w:rsid w:val="00812F01"/>
    <w:rsid w:val="00BA6467"/>
    <w:rsid w:val="00D8289C"/>
    <w:rsid w:val="00EE6495"/>
    <w:rsid w:val="00EE6E16"/>
    <w:rsid w:val="00F6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18E39-6BE5-48D7-AC63-629329F5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Полужирный;Интервал 0 pt"/>
    <w:basedOn w:val="a0"/>
    <w:rsid w:val="005D6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D6358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6358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5D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link w:val="a6"/>
    <w:uiPriority w:val="1"/>
    <w:qFormat/>
    <w:rsid w:val="00D8289C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rsid w:val="00D8289C"/>
    <w:rPr>
      <w:rFonts w:ascii="Calibri" w:eastAsia="Times New Roman" w:hAnsi="Calibri" w:cs="Times New Roman"/>
      <w:sz w:val="24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Goood</dc:creator>
  <cp:keywords/>
  <dc:description/>
  <cp:lastModifiedBy>Goood</cp:lastModifiedBy>
  <cp:revision>2</cp:revision>
  <dcterms:created xsi:type="dcterms:W3CDTF">2021-01-31T13:42:00Z</dcterms:created>
  <dcterms:modified xsi:type="dcterms:W3CDTF">2021-01-31T13:42:00Z</dcterms:modified>
</cp:coreProperties>
</file>